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BF6" w:rsidRPr="00E727DA" w:rsidRDefault="00223BCD" w:rsidP="00C25BF6">
      <w:pPr>
        <w:tabs>
          <w:tab w:val="left" w:pos="1959"/>
          <w:tab w:val="center" w:pos="4320"/>
        </w:tabs>
        <w:jc w:val="center"/>
        <w:rPr>
          <w:rFonts w:ascii="Impact" w:hAnsi="Impact"/>
          <w:sz w:val="56"/>
        </w:rPr>
      </w:pPr>
      <w:r>
        <w:rPr>
          <w:rFonts w:ascii="Impact" w:hAnsi="Impact"/>
          <w:noProof/>
          <w:sz w:val="5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-915581</wp:posOffset>
            </wp:positionH>
            <wp:positionV relativeFrom="paragraph">
              <wp:posOffset>-454541</wp:posOffset>
            </wp:positionV>
            <wp:extent cx="1829981" cy="1480504"/>
            <wp:effectExtent l="25400" t="0" r="0" b="0"/>
            <wp:wrapNone/>
            <wp:docPr id="43" name="" descr="ttp://media.northjersey.com/images/1115Q_CIVILhousing1_35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ttp://media.northjersey.com/images/1115Q_CIVILhousing1_35p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533" cy="1480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29F9">
        <w:rPr>
          <w:rFonts w:ascii="Impact" w:hAnsi="Impact"/>
          <w:noProof/>
          <w:sz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5076994</wp:posOffset>
            </wp:positionH>
            <wp:positionV relativeFrom="paragraph">
              <wp:posOffset>-231258</wp:posOffset>
            </wp:positionV>
            <wp:extent cx="1367208" cy="1374258"/>
            <wp:effectExtent l="25400" t="0" r="4392" b="0"/>
            <wp:wrapNone/>
            <wp:docPr id="1" name="" descr="ttp://cdn3.iconfinder.com/data/icons/glyph/227/Bullseye-2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ttp://cdn3.iconfinder.com/data/icons/glyph/227/Bullseye-256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34" cy="1375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5BF6" w:rsidRPr="00E727DA">
        <w:rPr>
          <w:rFonts w:ascii="Impact" w:hAnsi="Impact"/>
          <w:sz w:val="56"/>
        </w:rPr>
        <w:t xml:space="preserve">Chapter </w:t>
      </w:r>
      <w:r w:rsidR="00C25BF6" w:rsidRPr="004529F9">
        <w:rPr>
          <w:rFonts w:ascii="Impact" w:hAnsi="Impact"/>
          <w:sz w:val="56"/>
          <w:u w:val="single"/>
        </w:rPr>
        <w:t>1</w:t>
      </w:r>
      <w:r w:rsidR="004529F9" w:rsidRPr="004529F9">
        <w:rPr>
          <w:rFonts w:ascii="Impact" w:hAnsi="Impact"/>
          <w:sz w:val="56"/>
          <w:u w:val="single"/>
        </w:rPr>
        <w:t>8</w:t>
      </w:r>
      <w:r w:rsidR="00C25BF6" w:rsidRPr="00E727DA">
        <w:rPr>
          <w:rFonts w:ascii="Impact" w:hAnsi="Impact"/>
          <w:sz w:val="56"/>
        </w:rPr>
        <w:t xml:space="preserve"> Targets</w:t>
      </w:r>
      <w:r w:rsidR="00457BA7" w:rsidRPr="00E727DA">
        <w:rPr>
          <w:rFonts w:ascii="Impact" w:hAnsi="Impact"/>
          <w:sz w:val="56"/>
        </w:rPr>
        <w:t xml:space="preserve"> </w:t>
      </w:r>
    </w:p>
    <w:p w:rsidR="00C25BF6" w:rsidRPr="00E93A2E" w:rsidRDefault="004529F9" w:rsidP="00C25BF6">
      <w:pPr>
        <w:jc w:val="center"/>
        <w:rPr>
          <w:rFonts w:ascii="Gill Sans" w:hAnsi="Gill Sans"/>
          <w:b/>
          <w:sz w:val="40"/>
        </w:rPr>
      </w:pPr>
      <w:r>
        <w:rPr>
          <w:rFonts w:ascii="Gill Sans" w:hAnsi="Gill Sans"/>
          <w:b/>
          <w:sz w:val="40"/>
        </w:rPr>
        <w:t>The Civil Rights Movement</w:t>
      </w:r>
    </w:p>
    <w:p w:rsidR="00C25BF6" w:rsidRDefault="00C25BF6" w:rsidP="00C25BF6">
      <w:pPr>
        <w:rPr>
          <w:b/>
        </w:rPr>
      </w:pPr>
    </w:p>
    <w:p w:rsidR="00695A7E" w:rsidRDefault="00695A7E" w:rsidP="00C25BF6">
      <w:pPr>
        <w:rPr>
          <w:b/>
          <w:u w:val="single"/>
        </w:rPr>
      </w:pPr>
    </w:p>
    <w:p w:rsidR="00C25BF6" w:rsidRPr="004529F9" w:rsidRDefault="00C25BF6" w:rsidP="00C25BF6">
      <w:pPr>
        <w:rPr>
          <w:rFonts w:ascii="Arial" w:hAnsi="Arial"/>
          <w:b/>
          <w:u w:val="single"/>
        </w:rPr>
      </w:pPr>
      <w:r w:rsidRPr="004529F9">
        <w:rPr>
          <w:rFonts w:ascii="Arial" w:hAnsi="Arial"/>
          <w:b/>
          <w:u w:val="single"/>
        </w:rPr>
        <w:t>1</w:t>
      </w:r>
      <w:r w:rsidR="004529F9" w:rsidRPr="004529F9">
        <w:rPr>
          <w:rFonts w:ascii="Arial" w:hAnsi="Arial"/>
          <w:b/>
          <w:u w:val="single"/>
        </w:rPr>
        <w:t>8</w:t>
      </w:r>
      <w:r w:rsidRPr="004529F9">
        <w:rPr>
          <w:rFonts w:ascii="Arial" w:hAnsi="Arial"/>
          <w:b/>
          <w:u w:val="single"/>
        </w:rPr>
        <w:t xml:space="preserve">.1 </w:t>
      </w:r>
      <w:r w:rsidR="004529F9" w:rsidRPr="004529F9">
        <w:rPr>
          <w:rFonts w:ascii="Arial" w:hAnsi="Arial"/>
          <w:b/>
          <w:u w:val="single"/>
        </w:rPr>
        <w:t>Fighting Segregation</w:t>
      </w:r>
    </w:p>
    <w:p w:rsidR="00927EF9" w:rsidRDefault="00927EF9" w:rsidP="00F50AC4">
      <w:pPr>
        <w:numPr>
          <w:ilvl w:val="0"/>
          <w:numId w:val="1"/>
        </w:numPr>
      </w:pPr>
      <w:r>
        <w:t>Describe how Jackie Robinson brought change to American society.</w:t>
      </w:r>
    </w:p>
    <w:p w:rsidR="00927EF9" w:rsidRDefault="00927EF9" w:rsidP="00F50AC4">
      <w:pPr>
        <w:numPr>
          <w:ilvl w:val="0"/>
          <w:numId w:val="1"/>
        </w:numPr>
      </w:pPr>
      <w:r>
        <w:t xml:space="preserve">Compare the institution CORE to what you know about the belief system of Martin Luther King Jr. </w:t>
      </w:r>
    </w:p>
    <w:p w:rsidR="00927EF9" w:rsidRDefault="00927EF9" w:rsidP="00F50AC4">
      <w:pPr>
        <w:numPr>
          <w:ilvl w:val="0"/>
          <w:numId w:val="1"/>
        </w:numPr>
      </w:pPr>
      <w:r>
        <w:t xml:space="preserve">Examine the </w:t>
      </w:r>
      <w:r>
        <w:rPr>
          <w:u w:val="single"/>
        </w:rPr>
        <w:t>immediate</w:t>
      </w:r>
      <w:r>
        <w:t xml:space="preserve"> and </w:t>
      </w:r>
      <w:r>
        <w:rPr>
          <w:u w:val="single"/>
        </w:rPr>
        <w:t>lasting</w:t>
      </w:r>
      <w:r>
        <w:t xml:space="preserve"> social impact of the </w:t>
      </w:r>
      <w:r>
        <w:rPr>
          <w:i/>
        </w:rPr>
        <w:t>Brown v. Board of Education of Topeka, Kansas</w:t>
      </w:r>
      <w:r>
        <w:t xml:space="preserve"> ruling.</w:t>
      </w:r>
    </w:p>
    <w:p w:rsidR="00932B9B" w:rsidRDefault="00932B9B" w:rsidP="00F50AC4">
      <w:pPr>
        <w:numPr>
          <w:ilvl w:val="0"/>
          <w:numId w:val="1"/>
        </w:numPr>
      </w:pPr>
      <w:r>
        <w:t>Explain why president Eisenhower had t</w:t>
      </w:r>
      <w:r w:rsidR="00617A99">
        <w:t>o intervene in the Little Rock Nine</w:t>
      </w:r>
      <w:r>
        <w:t>’s integration into the public school system.</w:t>
      </w:r>
    </w:p>
    <w:p w:rsidR="00932B9B" w:rsidRDefault="00932B9B" w:rsidP="00F50AC4">
      <w:pPr>
        <w:numPr>
          <w:ilvl w:val="0"/>
          <w:numId w:val="1"/>
        </w:numPr>
      </w:pPr>
      <w:r>
        <w:t xml:space="preserve">Analyze the Rosa Parks story and predict the effectiveness of </w:t>
      </w:r>
      <w:r w:rsidR="00617A99">
        <w:t>bus boycotts</w:t>
      </w:r>
      <w:r>
        <w:t xml:space="preserve"> in the </w:t>
      </w:r>
      <w:r w:rsidR="00617A99">
        <w:t>southern states</w:t>
      </w:r>
      <w:r>
        <w:t>.</w:t>
      </w:r>
    </w:p>
    <w:p w:rsidR="00932B9B" w:rsidRDefault="00932B9B" w:rsidP="00F50AC4">
      <w:pPr>
        <w:numPr>
          <w:ilvl w:val="0"/>
          <w:numId w:val="1"/>
        </w:numPr>
      </w:pPr>
      <w:r>
        <w:t>Describe the goal of the SCLC and its connection to MLK, Jr.</w:t>
      </w:r>
    </w:p>
    <w:p w:rsidR="00C25BF6" w:rsidRDefault="00C25BF6" w:rsidP="00932B9B">
      <w:pPr>
        <w:ind w:left="720"/>
      </w:pPr>
    </w:p>
    <w:p w:rsidR="00C25BF6" w:rsidRPr="004529F9" w:rsidRDefault="00C25BF6" w:rsidP="00457BA7">
      <w:pPr>
        <w:rPr>
          <w:rFonts w:ascii="Arial" w:hAnsi="Arial"/>
          <w:b/>
          <w:u w:val="single"/>
        </w:rPr>
      </w:pPr>
      <w:r w:rsidRPr="004529F9">
        <w:rPr>
          <w:rFonts w:ascii="Arial" w:hAnsi="Arial"/>
          <w:b/>
          <w:u w:val="single"/>
        </w:rPr>
        <w:t>1</w:t>
      </w:r>
      <w:r w:rsidR="004529F9" w:rsidRPr="004529F9">
        <w:rPr>
          <w:rFonts w:ascii="Arial" w:hAnsi="Arial"/>
          <w:b/>
          <w:u w:val="single"/>
        </w:rPr>
        <w:t>8</w:t>
      </w:r>
      <w:r w:rsidR="00E727DA" w:rsidRPr="004529F9">
        <w:rPr>
          <w:rFonts w:ascii="Arial" w:hAnsi="Arial"/>
          <w:b/>
          <w:u w:val="single"/>
        </w:rPr>
        <w:t>.</w:t>
      </w:r>
      <w:r w:rsidRPr="004529F9">
        <w:rPr>
          <w:rFonts w:ascii="Arial" w:hAnsi="Arial"/>
          <w:b/>
          <w:u w:val="single"/>
        </w:rPr>
        <w:t xml:space="preserve">2 </w:t>
      </w:r>
      <w:r w:rsidR="004529F9" w:rsidRPr="004529F9">
        <w:rPr>
          <w:rFonts w:ascii="Arial" w:hAnsi="Arial"/>
          <w:b/>
          <w:u w:val="single"/>
        </w:rPr>
        <w:t>Freedom Now!</w:t>
      </w:r>
    </w:p>
    <w:p w:rsidR="007D6296" w:rsidRDefault="007D6296" w:rsidP="00F50AC4">
      <w:pPr>
        <w:numPr>
          <w:ilvl w:val="0"/>
          <w:numId w:val="1"/>
        </w:numPr>
      </w:pPr>
      <w:r>
        <w:t>Summarize the basic belief</w:t>
      </w:r>
      <w:r w:rsidR="00617A99">
        <w:t>s</w:t>
      </w:r>
      <w:r>
        <w:t xml:space="preserve"> behind the tactic of nonviolence.</w:t>
      </w:r>
    </w:p>
    <w:p w:rsidR="007D6296" w:rsidRDefault="007D6296" w:rsidP="00F50AC4">
      <w:pPr>
        <w:numPr>
          <w:ilvl w:val="0"/>
          <w:numId w:val="1"/>
        </w:numPr>
      </w:pPr>
      <w:r>
        <w:t>Elaborate on the effectiveness of the sit-in movement.</w:t>
      </w:r>
    </w:p>
    <w:p w:rsidR="007D6296" w:rsidRDefault="007D6296" w:rsidP="00F50AC4">
      <w:pPr>
        <w:numPr>
          <w:ilvl w:val="0"/>
          <w:numId w:val="1"/>
        </w:numPr>
      </w:pPr>
      <w:r>
        <w:t>Describe the role of the NAACP during the civil rights era.</w:t>
      </w:r>
    </w:p>
    <w:p w:rsidR="007D6296" w:rsidRDefault="007D6296" w:rsidP="00F50AC4">
      <w:pPr>
        <w:numPr>
          <w:ilvl w:val="0"/>
          <w:numId w:val="1"/>
        </w:numPr>
      </w:pPr>
      <w:r>
        <w:t xml:space="preserve">Explain why MLK decided to leave Albany, Georgia and focus on a </w:t>
      </w:r>
      <w:r w:rsidR="00617A99">
        <w:t xml:space="preserve">movement in </w:t>
      </w:r>
      <w:r>
        <w:t>Birmingham, Alabama.</w:t>
      </w:r>
    </w:p>
    <w:p w:rsidR="007D6296" w:rsidRDefault="007D6296" w:rsidP="00F50AC4">
      <w:pPr>
        <w:numPr>
          <w:ilvl w:val="0"/>
          <w:numId w:val="1"/>
        </w:numPr>
      </w:pPr>
      <w:r>
        <w:t>List some of the major components of the Civil Rights Act of 1964.</w:t>
      </w:r>
    </w:p>
    <w:p w:rsidR="003254BE" w:rsidRDefault="007D6296" w:rsidP="007D6296">
      <w:pPr>
        <w:numPr>
          <w:ilvl w:val="0"/>
          <w:numId w:val="1"/>
        </w:numPr>
      </w:pPr>
      <w:r>
        <w:t>Examine the goal of the March on Washington.</w:t>
      </w:r>
    </w:p>
    <w:p w:rsidR="00C25BF6" w:rsidRDefault="00C25BF6" w:rsidP="00F50AC4"/>
    <w:p w:rsidR="00C25BF6" w:rsidRPr="004529F9" w:rsidRDefault="00C25BF6" w:rsidP="00C25BF6">
      <w:pPr>
        <w:rPr>
          <w:rFonts w:ascii="Arial" w:hAnsi="Arial"/>
          <w:b/>
          <w:u w:val="single"/>
        </w:rPr>
      </w:pPr>
      <w:r w:rsidRPr="004529F9">
        <w:rPr>
          <w:rFonts w:ascii="Arial" w:hAnsi="Arial"/>
          <w:b/>
          <w:u w:val="single"/>
        </w:rPr>
        <w:t>1</w:t>
      </w:r>
      <w:r w:rsidR="004529F9" w:rsidRPr="004529F9">
        <w:rPr>
          <w:rFonts w:ascii="Arial" w:hAnsi="Arial"/>
          <w:b/>
          <w:u w:val="single"/>
        </w:rPr>
        <w:t>8</w:t>
      </w:r>
      <w:r w:rsidRPr="004529F9">
        <w:rPr>
          <w:rFonts w:ascii="Arial" w:hAnsi="Arial"/>
          <w:b/>
          <w:u w:val="single"/>
        </w:rPr>
        <w:t xml:space="preserve">.3 </w:t>
      </w:r>
      <w:r w:rsidR="004529F9" w:rsidRPr="004529F9">
        <w:rPr>
          <w:rFonts w:ascii="Arial" w:hAnsi="Arial"/>
          <w:b/>
          <w:u w:val="single"/>
        </w:rPr>
        <w:t>Voting Rights</w:t>
      </w:r>
    </w:p>
    <w:p w:rsidR="006302BB" w:rsidRDefault="006302BB" w:rsidP="00683D5E">
      <w:pPr>
        <w:numPr>
          <w:ilvl w:val="0"/>
          <w:numId w:val="1"/>
        </w:numPr>
      </w:pPr>
      <w:r>
        <w:t>Define the purpose of the Voting Rights Act of 1965.</w:t>
      </w:r>
    </w:p>
    <w:p w:rsidR="006302BB" w:rsidRDefault="006302BB" w:rsidP="00683D5E">
      <w:pPr>
        <w:numPr>
          <w:ilvl w:val="0"/>
          <w:numId w:val="1"/>
        </w:numPr>
      </w:pPr>
      <w:r>
        <w:t>Identify the goal of the Voter Education Project.</w:t>
      </w:r>
    </w:p>
    <w:p w:rsidR="006302BB" w:rsidRDefault="006302BB" w:rsidP="00683D5E">
      <w:pPr>
        <w:numPr>
          <w:ilvl w:val="0"/>
          <w:numId w:val="1"/>
        </w:numPr>
      </w:pPr>
      <w:r>
        <w:t>Examine the social change the 24</w:t>
      </w:r>
      <w:r w:rsidRPr="006302BB">
        <w:rPr>
          <w:vertAlign w:val="superscript"/>
        </w:rPr>
        <w:t>th</w:t>
      </w:r>
      <w:r>
        <w:t xml:space="preserve"> Amendment brought to American society.</w:t>
      </w:r>
    </w:p>
    <w:p w:rsidR="004529F9" w:rsidRDefault="006302BB" w:rsidP="00683D5E">
      <w:pPr>
        <w:numPr>
          <w:ilvl w:val="0"/>
          <w:numId w:val="1"/>
        </w:numPr>
      </w:pPr>
      <w:r>
        <w:t>Explain the historical impact of the Selma campaign (Alabama).</w:t>
      </w:r>
    </w:p>
    <w:p w:rsidR="004529F9" w:rsidRDefault="004529F9" w:rsidP="004529F9"/>
    <w:p w:rsidR="004529F9" w:rsidRPr="004529F9" w:rsidRDefault="004529F9" w:rsidP="004529F9">
      <w:pPr>
        <w:rPr>
          <w:rFonts w:ascii="Arial" w:hAnsi="Arial"/>
          <w:b/>
          <w:u w:val="single"/>
        </w:rPr>
      </w:pPr>
      <w:r w:rsidRPr="004529F9">
        <w:rPr>
          <w:rFonts w:ascii="Arial" w:hAnsi="Arial"/>
          <w:b/>
          <w:u w:val="single"/>
        </w:rPr>
        <w:t>18.</w:t>
      </w:r>
      <w:r>
        <w:rPr>
          <w:rFonts w:ascii="Arial" w:hAnsi="Arial"/>
          <w:b/>
          <w:u w:val="single"/>
        </w:rPr>
        <w:t>4</w:t>
      </w:r>
      <w:r w:rsidRPr="004529F9">
        <w:rPr>
          <w:rFonts w:ascii="Arial" w:hAnsi="Arial"/>
          <w:b/>
          <w:u w:val="single"/>
        </w:rPr>
        <w:t xml:space="preserve"> </w:t>
      </w:r>
      <w:r>
        <w:rPr>
          <w:rFonts w:ascii="Arial" w:hAnsi="Arial"/>
          <w:b/>
          <w:u w:val="single"/>
        </w:rPr>
        <w:t>Changes and Challenges</w:t>
      </w:r>
    </w:p>
    <w:p w:rsidR="00393761" w:rsidRDefault="00074CFA" w:rsidP="00683D5E">
      <w:pPr>
        <w:numPr>
          <w:ilvl w:val="0"/>
          <w:numId w:val="1"/>
        </w:numPr>
      </w:pPr>
      <w:r>
        <w:t xml:space="preserve">Define the terms </w:t>
      </w:r>
      <w:r>
        <w:rPr>
          <w:i/>
        </w:rPr>
        <w:t>de jure segregation</w:t>
      </w:r>
      <w:r>
        <w:t xml:space="preserve"> and </w:t>
      </w:r>
      <w:r>
        <w:rPr>
          <w:i/>
        </w:rPr>
        <w:t>de facto segregation.</w:t>
      </w:r>
    </w:p>
    <w:p w:rsidR="00393761" w:rsidRDefault="00393761" w:rsidP="00683D5E">
      <w:pPr>
        <w:numPr>
          <w:ilvl w:val="0"/>
          <w:numId w:val="1"/>
        </w:numPr>
      </w:pPr>
      <w:r>
        <w:t xml:space="preserve">List three movements that </w:t>
      </w:r>
      <w:r w:rsidR="00617A99">
        <w:t>may have</w:t>
      </w:r>
      <w:r>
        <w:t xml:space="preserve"> conflicted with </w:t>
      </w:r>
      <w:proofErr w:type="spellStart"/>
      <w:r>
        <w:t>MLK’s</w:t>
      </w:r>
      <w:proofErr w:type="spellEnd"/>
      <w:r>
        <w:t xml:space="preserve"> nonviolent campaign.</w:t>
      </w:r>
    </w:p>
    <w:p w:rsidR="00393761" w:rsidRDefault="00393761" w:rsidP="00683D5E">
      <w:pPr>
        <w:numPr>
          <w:ilvl w:val="0"/>
          <w:numId w:val="1"/>
        </w:numPr>
      </w:pPr>
      <w:r>
        <w:t xml:space="preserve">Explain </w:t>
      </w:r>
      <w:r w:rsidR="00617A99">
        <w:t>the reasons</w:t>
      </w:r>
      <w:r>
        <w:t xml:space="preserve"> </w:t>
      </w:r>
      <w:r w:rsidR="00617A99">
        <w:t>some</w:t>
      </w:r>
      <w:r>
        <w:t xml:space="preserve"> African Americans </w:t>
      </w:r>
      <w:r w:rsidR="00617A99">
        <w:t>would choose to follow</w:t>
      </w:r>
      <w:r>
        <w:t xml:space="preserve"> men like Malcolm X during the early 1960s.</w:t>
      </w:r>
    </w:p>
    <w:p w:rsidR="004529F9" w:rsidRDefault="00223BCD" w:rsidP="00683D5E">
      <w:pPr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-3175</wp:posOffset>
            </wp:positionV>
            <wp:extent cx="1820855" cy="2498651"/>
            <wp:effectExtent l="25400" t="0" r="7945" b="0"/>
            <wp:wrapNone/>
            <wp:docPr id="36" name="" descr="ttp://www.mlkjrparade.com/images/rob/mlk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ttp://www.mlkjrparade.com/images/rob/mlkpic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855" cy="2498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3761">
        <w:t xml:space="preserve">Identify the urban response to MLK </w:t>
      </w:r>
      <w:proofErr w:type="spellStart"/>
      <w:r w:rsidR="00393761">
        <w:t>Jr.’s</w:t>
      </w:r>
      <w:proofErr w:type="spellEnd"/>
      <w:r w:rsidR="00393761">
        <w:t xml:space="preserve"> assassination in 1968.</w:t>
      </w:r>
    </w:p>
    <w:p w:rsidR="004529F9" w:rsidRDefault="004529F9" w:rsidP="004529F9"/>
    <w:p w:rsidR="004529F9" w:rsidRPr="004529F9" w:rsidRDefault="004529F9" w:rsidP="004529F9">
      <w:pPr>
        <w:rPr>
          <w:rFonts w:ascii="Arial" w:hAnsi="Arial"/>
          <w:b/>
          <w:u w:val="single"/>
        </w:rPr>
      </w:pPr>
      <w:r w:rsidRPr="004529F9">
        <w:rPr>
          <w:rFonts w:ascii="Arial" w:hAnsi="Arial"/>
          <w:b/>
          <w:u w:val="single"/>
        </w:rPr>
        <w:t>18.</w:t>
      </w:r>
      <w:r>
        <w:rPr>
          <w:rFonts w:ascii="Arial" w:hAnsi="Arial"/>
          <w:b/>
          <w:u w:val="single"/>
        </w:rPr>
        <w:t>5</w:t>
      </w:r>
      <w:r w:rsidRPr="004529F9">
        <w:rPr>
          <w:rFonts w:ascii="Arial" w:hAnsi="Arial"/>
          <w:b/>
          <w:u w:val="single"/>
        </w:rPr>
        <w:t xml:space="preserve"> </w:t>
      </w:r>
      <w:r>
        <w:rPr>
          <w:rFonts w:ascii="Arial" w:hAnsi="Arial"/>
          <w:b/>
          <w:u w:val="single"/>
        </w:rPr>
        <w:t>The Movement Continues</w:t>
      </w:r>
    </w:p>
    <w:p w:rsidR="00393761" w:rsidRDefault="00393761" w:rsidP="00683D5E">
      <w:pPr>
        <w:numPr>
          <w:ilvl w:val="0"/>
          <w:numId w:val="1"/>
        </w:numPr>
      </w:pPr>
      <w:r>
        <w:t>Identify who picked up the torch after King’s assassination.</w:t>
      </w:r>
    </w:p>
    <w:p w:rsidR="00393761" w:rsidRDefault="00393761" w:rsidP="00683D5E">
      <w:pPr>
        <w:numPr>
          <w:ilvl w:val="0"/>
          <w:numId w:val="1"/>
        </w:numPr>
      </w:pPr>
      <w:r>
        <w:t>Analyze why the Poor People’s campaign failed.</w:t>
      </w:r>
    </w:p>
    <w:p w:rsidR="00393761" w:rsidRDefault="00393761" w:rsidP="00683D5E">
      <w:pPr>
        <w:numPr>
          <w:ilvl w:val="0"/>
          <w:numId w:val="1"/>
        </w:numPr>
      </w:pPr>
      <w:r>
        <w:t>Describe how the FBI weakened the Black Panther Party</w:t>
      </w:r>
      <w:r w:rsidR="00617A99">
        <w:t>.</w:t>
      </w:r>
    </w:p>
    <w:p w:rsidR="00393761" w:rsidRDefault="00462AC2" w:rsidP="00683D5E">
      <w:pPr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-915670</wp:posOffset>
            </wp:positionH>
            <wp:positionV relativeFrom="paragraph">
              <wp:posOffset>88265</wp:posOffset>
            </wp:positionV>
            <wp:extent cx="1053465" cy="1315720"/>
            <wp:effectExtent l="25400" t="0" r="0" b="0"/>
            <wp:wrapNone/>
            <wp:docPr id="46" name="" descr="ttp://jetcityorange.com/malcolm-x/malcolm-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ttp://jetcityorange.com/malcolm-x/malcolm-x-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1315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3761">
        <w:t>Recall the major idea behind the Civil Rights Act of 1968.</w:t>
      </w:r>
    </w:p>
    <w:p w:rsidR="004529F9" w:rsidRDefault="00393761" w:rsidP="00683D5E">
      <w:pPr>
        <w:numPr>
          <w:ilvl w:val="0"/>
          <w:numId w:val="1"/>
        </w:numPr>
      </w:pPr>
      <w:r>
        <w:t xml:space="preserve">Define the term </w:t>
      </w:r>
      <w:r w:rsidRPr="00393761">
        <w:rPr>
          <w:i/>
        </w:rPr>
        <w:t>affirmative action</w:t>
      </w:r>
      <w:r>
        <w:t>.</w:t>
      </w:r>
    </w:p>
    <w:p w:rsidR="003254BE" w:rsidRDefault="003254BE" w:rsidP="004529F9"/>
    <w:p w:rsidR="00683D5E" w:rsidRDefault="00683D5E" w:rsidP="0045598F"/>
    <w:p w:rsidR="00C25BF6" w:rsidRDefault="00C25BF6" w:rsidP="00683D5E"/>
    <w:p w:rsidR="004F2E77" w:rsidRDefault="004F2E77" w:rsidP="00E659C2"/>
    <w:sectPr w:rsidR="004F2E77" w:rsidSect="00695A7E">
      <w:pgSz w:w="12240" w:h="15840"/>
      <w:pgMar w:top="900" w:right="1800" w:bottom="72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auto"/>
    <w:pitch w:val="variable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20569"/>
    <w:multiLevelType w:val="hybridMultilevel"/>
    <w:tmpl w:val="92FC557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7D7C6A"/>
    <w:multiLevelType w:val="hybridMultilevel"/>
    <w:tmpl w:val="92FC557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25BF6"/>
    <w:rsid w:val="0002731A"/>
    <w:rsid w:val="00074CFA"/>
    <w:rsid w:val="000A570C"/>
    <w:rsid w:val="001B245C"/>
    <w:rsid w:val="001E1292"/>
    <w:rsid w:val="00223BCD"/>
    <w:rsid w:val="002448D1"/>
    <w:rsid w:val="00296827"/>
    <w:rsid w:val="003254BE"/>
    <w:rsid w:val="003302AD"/>
    <w:rsid w:val="00360EA7"/>
    <w:rsid w:val="00393761"/>
    <w:rsid w:val="00400C5E"/>
    <w:rsid w:val="004529F9"/>
    <w:rsid w:val="0045598F"/>
    <w:rsid w:val="00457BA7"/>
    <w:rsid w:val="00462AC2"/>
    <w:rsid w:val="004A7871"/>
    <w:rsid w:val="004F2E77"/>
    <w:rsid w:val="00617A99"/>
    <w:rsid w:val="006208DC"/>
    <w:rsid w:val="00623E83"/>
    <w:rsid w:val="0062792E"/>
    <w:rsid w:val="006302BB"/>
    <w:rsid w:val="00683D5E"/>
    <w:rsid w:val="00695A7E"/>
    <w:rsid w:val="007501AE"/>
    <w:rsid w:val="007D6296"/>
    <w:rsid w:val="00847746"/>
    <w:rsid w:val="00873D81"/>
    <w:rsid w:val="00885639"/>
    <w:rsid w:val="00927EF9"/>
    <w:rsid w:val="00932B9B"/>
    <w:rsid w:val="00B723B0"/>
    <w:rsid w:val="00BA04C7"/>
    <w:rsid w:val="00C25BF6"/>
    <w:rsid w:val="00C41F07"/>
    <w:rsid w:val="00C7203A"/>
    <w:rsid w:val="00CC19B2"/>
    <w:rsid w:val="00E26DB5"/>
    <w:rsid w:val="00E659C2"/>
    <w:rsid w:val="00E727DA"/>
    <w:rsid w:val="00E93A2E"/>
    <w:rsid w:val="00F50AC4"/>
    <w:rsid w:val="00FF311D"/>
  </w:rsids>
  <m:mathPr>
    <m:mathFont m:val="Gill San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25BF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rgctlv">
    <w:name w:val="rg_ctlv"/>
    <w:basedOn w:val="DefaultParagraphFont"/>
    <w:rsid w:val="00457BA7"/>
  </w:style>
  <w:style w:type="character" w:styleId="Hyperlink">
    <w:name w:val="Hyperlink"/>
    <w:basedOn w:val="DefaultParagraphFont"/>
    <w:uiPriority w:val="99"/>
    <w:rsid w:val="00457B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2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275</Words>
  <Characters>1571</Characters>
  <Application>Microsoft Macintosh Word</Application>
  <DocSecurity>0</DocSecurity>
  <Lines>13</Lines>
  <Paragraphs>3</Paragraphs>
  <ScaleCrop>false</ScaleCrop>
  <Company>Morris Community High School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Burgess</dc:creator>
  <cp:keywords/>
  <cp:lastModifiedBy>Raymond Burgess</cp:lastModifiedBy>
  <cp:revision>9</cp:revision>
  <cp:lastPrinted>2013-06-18T18:38:00Z</cp:lastPrinted>
  <dcterms:created xsi:type="dcterms:W3CDTF">2013-06-18T18:39:00Z</dcterms:created>
  <dcterms:modified xsi:type="dcterms:W3CDTF">2013-06-19T14:24:00Z</dcterms:modified>
</cp:coreProperties>
</file>